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C4E8C" w14:textId="1B14673B" w:rsidR="00D80470" w:rsidRDefault="003C5582" w:rsidP="00454E26">
      <w:pPr>
        <w:pStyle w:val="1"/>
        <w:spacing w:before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2C0A7D">
        <w:rPr>
          <w:rFonts w:ascii="Times New Roman" w:hAnsi="Times New Roman"/>
        </w:rPr>
        <w:t xml:space="preserve">Новые и измененные материалы </w:t>
      </w:r>
    </w:p>
    <w:p w14:paraId="67582957" w14:textId="78C9039E" w:rsidR="003C5582" w:rsidRPr="00755EF5" w:rsidRDefault="00A27749" w:rsidP="00454E26">
      <w:pPr>
        <w:pStyle w:val="1"/>
        <w:spacing w:before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системы </w:t>
      </w:r>
      <w:r w:rsidR="003C5582" w:rsidRPr="002C0A7D">
        <w:rPr>
          <w:rFonts w:ascii="Times New Roman" w:hAnsi="Times New Roman"/>
        </w:rPr>
        <w:t>«</w:t>
      </w:r>
      <w:proofErr w:type="spellStart"/>
      <w:r w:rsidR="003C5582" w:rsidRPr="002C0A7D">
        <w:rPr>
          <w:rFonts w:ascii="Times New Roman" w:hAnsi="Times New Roman"/>
        </w:rPr>
        <w:t>Техэксперт</w:t>
      </w:r>
      <w:proofErr w:type="spellEnd"/>
      <w:r w:rsidR="003C5582" w:rsidRPr="002C0A7D">
        <w:rPr>
          <w:rFonts w:ascii="Times New Roman" w:hAnsi="Times New Roman"/>
        </w:rPr>
        <w:t>: Эксплуатация зданий»</w:t>
      </w:r>
      <w:r w:rsidR="00D2154C">
        <w:rPr>
          <w:rFonts w:ascii="Times New Roman" w:hAnsi="Times New Roman"/>
        </w:rPr>
        <w:t xml:space="preserve"> </w:t>
      </w:r>
      <w:r w:rsidR="003C5582" w:rsidRPr="00755EF5">
        <w:rPr>
          <w:rFonts w:ascii="Times New Roman" w:hAnsi="Times New Roman"/>
        </w:rPr>
        <w:t xml:space="preserve">за </w:t>
      </w:r>
      <w:r w:rsidR="0092369C">
        <w:rPr>
          <w:rFonts w:ascii="Times New Roman" w:hAnsi="Times New Roman"/>
        </w:rPr>
        <w:t>сентябрь</w:t>
      </w:r>
      <w:r w:rsidR="003C5582">
        <w:rPr>
          <w:rFonts w:ascii="Times New Roman" w:hAnsi="Times New Roman"/>
        </w:rPr>
        <w:t xml:space="preserve"> 2023</w:t>
      </w:r>
      <w:r w:rsidR="003C5582" w:rsidRPr="00755EF5">
        <w:rPr>
          <w:rFonts w:ascii="Times New Roman" w:hAnsi="Times New Roman"/>
        </w:rPr>
        <w:t xml:space="preserve"> г</w:t>
      </w:r>
      <w:r w:rsidR="00D80470">
        <w:rPr>
          <w:rFonts w:ascii="Times New Roman" w:hAnsi="Times New Roman"/>
        </w:rPr>
        <w:t>ода</w:t>
      </w:r>
    </w:p>
    <w:p w14:paraId="3C36EF2F" w14:textId="77777777" w:rsidR="003C5582" w:rsidRPr="00E94666" w:rsidRDefault="003C5582" w:rsidP="00254B84">
      <w:pPr>
        <w:pStyle w:val="2"/>
        <w:spacing w:before="360" w:after="12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E94666">
        <w:rPr>
          <w:rFonts w:ascii="Times New Roman" w:hAnsi="Times New Roman" w:cs="Times New Roman"/>
          <w:color w:val="auto"/>
          <w:sz w:val="24"/>
          <w:szCs w:val="24"/>
        </w:rPr>
        <w:t>Раздел «Справочник по эксплуатации зданий»</w:t>
      </w:r>
    </w:p>
    <w:p w14:paraId="2282AC3A" w14:textId="77777777" w:rsidR="00403C6B" w:rsidRDefault="003C5582" w:rsidP="00254B84">
      <w:pPr>
        <w:ind w:firstLine="708"/>
        <w:jc w:val="both"/>
        <w:rPr>
          <w:rFonts w:ascii="Times New Roman" w:hAnsi="Times New Roman"/>
        </w:rPr>
      </w:pPr>
      <w:r w:rsidRPr="00E94666">
        <w:rPr>
          <w:rFonts w:ascii="Times New Roman" w:hAnsi="Times New Roman"/>
        </w:rPr>
        <w:t>Рекомендуем вам ознакомиться с со</w:t>
      </w:r>
      <w:r w:rsidR="00403C6B">
        <w:rPr>
          <w:rFonts w:ascii="Times New Roman" w:hAnsi="Times New Roman"/>
        </w:rPr>
        <w:t>держанием следующих материалов:</w:t>
      </w:r>
    </w:p>
    <w:p w14:paraId="06EC2EA9" w14:textId="635757E1" w:rsidR="00BB2E02" w:rsidRDefault="00B00172" w:rsidP="008429A9">
      <w:pPr>
        <w:pStyle w:val="ab"/>
        <w:numPr>
          <w:ilvl w:val="0"/>
          <w:numId w:val="3"/>
        </w:numPr>
        <w:spacing w:before="100" w:beforeAutospacing="1" w:after="100" w:afterAutospacing="1"/>
        <w:contextualSpacing w:val="0"/>
        <w:jc w:val="both"/>
        <w:rPr>
          <w:rStyle w:val="a9"/>
          <w:rFonts w:ascii="Times New Roman" w:hAnsi="Times New Roman" w:cs="Times New Roman"/>
          <w:color w:val="auto"/>
          <w:u w:val="none"/>
        </w:rPr>
      </w:pPr>
      <w:r w:rsidRPr="00145AE2">
        <w:rPr>
          <w:rStyle w:val="a9"/>
          <w:rFonts w:ascii="Times New Roman" w:hAnsi="Times New Roman" w:cs="Times New Roman"/>
          <w:color w:val="auto"/>
          <w:u w:val="none"/>
        </w:rPr>
        <w:t>«</w:t>
      </w:r>
      <w:hyperlink r:id="rId7" w:history="1">
        <w:r w:rsidR="008429A9" w:rsidRPr="00072893">
          <w:rPr>
            <w:rStyle w:val="a9"/>
            <w:rFonts w:ascii="Times New Roman" w:hAnsi="Times New Roman" w:cs="Times New Roman"/>
            <w:color w:val="E36C0A" w:themeColor="accent6" w:themeShade="BF"/>
          </w:rPr>
          <w:t xml:space="preserve">Что </w:t>
        </w:r>
        <w:r w:rsidR="00713AA6" w:rsidRPr="00072893">
          <w:rPr>
            <w:rStyle w:val="a9"/>
            <w:rFonts w:ascii="Times New Roman" w:hAnsi="Times New Roman" w:cs="Times New Roman"/>
            <w:color w:val="E36C0A" w:themeColor="accent6" w:themeShade="BF"/>
          </w:rPr>
          <w:t>жд</w:t>
        </w:r>
        <w:r w:rsidR="00713AA6">
          <w:rPr>
            <w:rStyle w:val="a9"/>
            <w:rFonts w:ascii="Times New Roman" w:hAnsi="Times New Roman" w:cs="Times New Roman"/>
            <w:color w:val="E36C0A" w:themeColor="accent6" w:themeShade="BF"/>
          </w:rPr>
          <w:t>е</w:t>
        </w:r>
        <w:r w:rsidR="00713AA6" w:rsidRPr="00072893">
          <w:rPr>
            <w:rStyle w:val="a9"/>
            <w:rFonts w:ascii="Times New Roman" w:hAnsi="Times New Roman" w:cs="Times New Roman"/>
            <w:color w:val="E36C0A" w:themeColor="accent6" w:themeShade="BF"/>
          </w:rPr>
          <w:t xml:space="preserve">т </w:t>
        </w:r>
        <w:r w:rsidR="008429A9" w:rsidRPr="00072893">
          <w:rPr>
            <w:rStyle w:val="a9"/>
            <w:rFonts w:ascii="Times New Roman" w:hAnsi="Times New Roman" w:cs="Times New Roman"/>
            <w:color w:val="E36C0A" w:themeColor="accent6" w:themeShade="BF"/>
          </w:rPr>
          <w:t xml:space="preserve">специалиста 1 сентября 2023 года? </w:t>
        </w:r>
        <w:proofErr w:type="spellStart"/>
        <w:r w:rsidR="008429A9" w:rsidRPr="00072893">
          <w:rPr>
            <w:rStyle w:val="a9"/>
            <w:rFonts w:ascii="Times New Roman" w:hAnsi="Times New Roman" w:cs="Times New Roman"/>
            <w:color w:val="E36C0A" w:themeColor="accent6" w:themeShade="BF"/>
          </w:rPr>
          <w:t>Гайд</w:t>
        </w:r>
        <w:proofErr w:type="spellEnd"/>
        <w:r w:rsidR="008429A9" w:rsidRPr="00072893">
          <w:rPr>
            <w:rStyle w:val="a9"/>
            <w:rFonts w:ascii="Times New Roman" w:hAnsi="Times New Roman" w:cs="Times New Roman"/>
            <w:color w:val="E36C0A" w:themeColor="accent6" w:themeShade="BF"/>
          </w:rPr>
          <w:t xml:space="preserve"> по изменениям в области эксплуатации зданий</w:t>
        </w:r>
      </w:hyperlink>
      <w:r w:rsidRPr="00145AE2">
        <w:rPr>
          <w:rStyle w:val="a9"/>
          <w:rFonts w:ascii="Times New Roman" w:hAnsi="Times New Roman" w:cs="Times New Roman"/>
          <w:color w:val="auto"/>
          <w:u w:val="none"/>
        </w:rPr>
        <w:t>»</w:t>
      </w:r>
    </w:p>
    <w:p w14:paraId="2DC6C38A" w14:textId="2D0758F5" w:rsidR="00575C92" w:rsidRDefault="00575C92" w:rsidP="008429A9">
      <w:pPr>
        <w:pStyle w:val="ab"/>
        <w:numPr>
          <w:ilvl w:val="0"/>
          <w:numId w:val="3"/>
        </w:numPr>
        <w:spacing w:before="100" w:beforeAutospacing="1" w:after="100" w:afterAutospacing="1"/>
        <w:contextualSpacing w:val="0"/>
        <w:jc w:val="both"/>
        <w:rPr>
          <w:rStyle w:val="a9"/>
          <w:rFonts w:ascii="Times New Roman" w:hAnsi="Times New Roman" w:cs="Times New Roman"/>
          <w:color w:val="auto"/>
          <w:u w:val="none"/>
        </w:rPr>
      </w:pPr>
      <w:r>
        <w:rPr>
          <w:rStyle w:val="a9"/>
          <w:rFonts w:ascii="Times New Roman" w:hAnsi="Times New Roman" w:cs="Times New Roman"/>
          <w:color w:val="auto"/>
          <w:u w:val="none"/>
        </w:rPr>
        <w:t>«</w:t>
      </w:r>
      <w:hyperlink r:id="rId8" w:history="1">
        <w:r w:rsidR="008429A9" w:rsidRPr="00072893">
          <w:rPr>
            <w:rStyle w:val="a9"/>
            <w:rFonts w:ascii="Times New Roman" w:hAnsi="Times New Roman" w:cs="Times New Roman"/>
            <w:color w:val="E36C0A" w:themeColor="accent6" w:themeShade="BF"/>
          </w:rPr>
          <w:t>Осенне-зимние обязательные осмотры</w:t>
        </w:r>
      </w:hyperlink>
      <w:r>
        <w:rPr>
          <w:rStyle w:val="a9"/>
          <w:rFonts w:ascii="Times New Roman" w:hAnsi="Times New Roman" w:cs="Times New Roman"/>
          <w:color w:val="auto"/>
          <w:u w:val="none"/>
        </w:rPr>
        <w:t>»</w:t>
      </w:r>
    </w:p>
    <w:p w14:paraId="3D485D2D" w14:textId="2D38A52E" w:rsidR="00153528" w:rsidRDefault="00153528" w:rsidP="008429A9">
      <w:pPr>
        <w:pStyle w:val="ab"/>
        <w:numPr>
          <w:ilvl w:val="0"/>
          <w:numId w:val="3"/>
        </w:numPr>
        <w:spacing w:before="100" w:beforeAutospacing="1" w:after="100" w:afterAutospacing="1"/>
        <w:contextualSpacing w:val="0"/>
        <w:jc w:val="both"/>
        <w:rPr>
          <w:rStyle w:val="a9"/>
          <w:rFonts w:ascii="Times New Roman" w:hAnsi="Times New Roman" w:cs="Times New Roman"/>
          <w:color w:val="auto"/>
          <w:u w:val="none"/>
        </w:rPr>
      </w:pPr>
      <w:r>
        <w:rPr>
          <w:rStyle w:val="a9"/>
          <w:rFonts w:ascii="Times New Roman" w:hAnsi="Times New Roman" w:cs="Times New Roman"/>
          <w:color w:val="auto"/>
          <w:u w:val="none"/>
        </w:rPr>
        <w:t>«</w:t>
      </w:r>
      <w:hyperlink r:id="rId9" w:history="1">
        <w:r w:rsidR="008429A9" w:rsidRPr="00072893">
          <w:rPr>
            <w:rStyle w:val="a9"/>
            <w:rFonts w:ascii="Times New Roman" w:hAnsi="Times New Roman" w:cs="Times New Roman"/>
            <w:color w:val="E36C0A" w:themeColor="accent6" w:themeShade="BF"/>
          </w:rPr>
          <w:t xml:space="preserve">Проверка </w:t>
        </w:r>
        <w:r w:rsidR="00D80470">
          <w:rPr>
            <w:rStyle w:val="a9"/>
            <w:rFonts w:ascii="Times New Roman" w:hAnsi="Times New Roman" w:cs="Times New Roman"/>
            <w:color w:val="E36C0A" w:themeColor="accent6" w:themeShade="BF"/>
          </w:rPr>
          <w:t xml:space="preserve">готовности </w:t>
        </w:r>
        <w:r w:rsidR="008429A9" w:rsidRPr="00072893">
          <w:rPr>
            <w:rStyle w:val="a9"/>
            <w:rFonts w:ascii="Times New Roman" w:hAnsi="Times New Roman" w:cs="Times New Roman"/>
            <w:color w:val="E36C0A" w:themeColor="accent6" w:themeShade="BF"/>
          </w:rPr>
          <w:t>отопительных систем к зимнему периоду</w:t>
        </w:r>
      </w:hyperlink>
      <w:r>
        <w:rPr>
          <w:rStyle w:val="a9"/>
          <w:rFonts w:ascii="Times New Roman" w:hAnsi="Times New Roman" w:cs="Times New Roman"/>
          <w:color w:val="auto"/>
          <w:u w:val="none"/>
        </w:rPr>
        <w:t>»</w:t>
      </w:r>
    </w:p>
    <w:p w14:paraId="1C2B4B3C" w14:textId="4C362F56" w:rsidR="00153528" w:rsidRPr="00145AE2" w:rsidRDefault="00153528" w:rsidP="00153528">
      <w:pPr>
        <w:pStyle w:val="ab"/>
        <w:numPr>
          <w:ilvl w:val="0"/>
          <w:numId w:val="3"/>
        </w:numPr>
        <w:spacing w:before="100" w:beforeAutospacing="1" w:after="100" w:afterAutospacing="1"/>
        <w:contextualSpacing w:val="0"/>
        <w:jc w:val="both"/>
        <w:rPr>
          <w:rStyle w:val="a9"/>
          <w:rFonts w:ascii="Times New Roman" w:hAnsi="Times New Roman" w:cs="Times New Roman"/>
          <w:color w:val="auto"/>
          <w:u w:val="none"/>
        </w:rPr>
      </w:pPr>
      <w:r>
        <w:rPr>
          <w:rStyle w:val="a9"/>
          <w:rFonts w:ascii="Times New Roman" w:hAnsi="Times New Roman" w:cs="Times New Roman"/>
          <w:color w:val="auto"/>
          <w:u w:val="none"/>
        </w:rPr>
        <w:t>«</w:t>
      </w:r>
      <w:hyperlink r:id="rId10" w:history="1">
        <w:r w:rsidR="00D80470">
          <w:rPr>
            <w:rStyle w:val="a9"/>
            <w:rFonts w:ascii="Times New Roman" w:hAnsi="Times New Roman" w:cs="Times New Roman"/>
            <w:color w:val="E36C0A" w:themeColor="accent6" w:themeShade="BF"/>
          </w:rPr>
          <w:t>Обзор мероприятий с сентября</w:t>
        </w:r>
        <w:r w:rsidR="00D80470" w:rsidRPr="00153528">
          <w:rPr>
            <w:rStyle w:val="a9"/>
            <w:rFonts w:ascii="Times New Roman" w:hAnsi="Times New Roman" w:cs="Times New Roman"/>
            <w:color w:val="E36C0A" w:themeColor="accent6" w:themeShade="BF"/>
          </w:rPr>
          <w:t xml:space="preserve"> 2023 г</w:t>
        </w:r>
        <w:r w:rsidR="00D80470">
          <w:rPr>
            <w:rStyle w:val="a9"/>
            <w:rFonts w:ascii="Times New Roman" w:hAnsi="Times New Roman" w:cs="Times New Roman"/>
            <w:color w:val="E36C0A" w:themeColor="accent6" w:themeShade="BF"/>
          </w:rPr>
          <w:t>ода</w:t>
        </w:r>
      </w:hyperlink>
      <w:r w:rsidR="00D80470">
        <w:rPr>
          <w:rStyle w:val="a9"/>
          <w:rFonts w:ascii="Times New Roman" w:hAnsi="Times New Roman" w:cs="Times New Roman"/>
          <w:color w:val="auto"/>
          <w:u w:val="none"/>
        </w:rPr>
        <w:t>»</w:t>
      </w:r>
    </w:p>
    <w:p w14:paraId="43F20600" w14:textId="55C2DDCB" w:rsidR="00E46672" w:rsidRDefault="00E46672" w:rsidP="00254B84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E4667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«Новое в продукте»</w:t>
      </w:r>
    </w:p>
    <w:p w14:paraId="36DD1999" w14:textId="77777777" w:rsidR="00E46672" w:rsidRDefault="00E46672" w:rsidP="00795C0E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</w:p>
    <w:p w14:paraId="5B2BD620" w14:textId="2FC38FA3" w:rsidR="00E46672" w:rsidRPr="00F318B9" w:rsidRDefault="00E46672" w:rsidP="0007289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lang w:eastAsia="ru-RU"/>
        </w:rPr>
      </w:pPr>
      <w:r w:rsidRPr="00F318B9">
        <w:rPr>
          <w:rFonts w:ascii="Times New Roman" w:eastAsiaTheme="majorEastAsia" w:hAnsi="Times New Roman" w:cs="Times New Roman"/>
          <w:b/>
          <w:bCs/>
          <w:lang w:eastAsia="ru-RU"/>
        </w:rPr>
        <w:t xml:space="preserve">Новый справочный материал </w:t>
      </w:r>
      <w:r w:rsidR="00072893" w:rsidRPr="00072893">
        <w:rPr>
          <w:rFonts w:ascii="Times New Roman" w:eastAsiaTheme="majorEastAsia" w:hAnsi="Times New Roman" w:cs="Times New Roman"/>
          <w:b/>
          <w:bCs/>
          <w:lang w:eastAsia="ru-RU"/>
        </w:rPr>
        <w:t xml:space="preserve">«Демонтаж и </w:t>
      </w:r>
      <w:r w:rsidR="00072893">
        <w:rPr>
          <w:rFonts w:ascii="Times New Roman" w:eastAsiaTheme="majorEastAsia" w:hAnsi="Times New Roman" w:cs="Times New Roman"/>
          <w:b/>
          <w:bCs/>
          <w:lang w:eastAsia="ru-RU"/>
        </w:rPr>
        <w:t>консервация зданий и сооружений</w:t>
      </w:r>
      <w:r w:rsidRPr="00F318B9">
        <w:rPr>
          <w:rFonts w:ascii="Times New Roman" w:eastAsiaTheme="majorEastAsia" w:hAnsi="Times New Roman" w:cs="Times New Roman"/>
          <w:b/>
          <w:bCs/>
          <w:lang w:eastAsia="ru-RU"/>
        </w:rPr>
        <w:t>»</w:t>
      </w:r>
    </w:p>
    <w:p w14:paraId="73E2A500" w14:textId="0E68091F" w:rsidR="0009487D" w:rsidRDefault="0009487D" w:rsidP="0009487D">
      <w:pPr>
        <w:pStyle w:val="formattext"/>
        <w:spacing w:before="120" w:beforeAutospacing="0" w:after="0" w:afterAutospacing="0"/>
        <w:ind w:firstLine="709"/>
        <w:rPr>
          <w:sz w:val="22"/>
          <w:szCs w:val="22"/>
        </w:rPr>
      </w:pPr>
      <w:r w:rsidRPr="0009487D">
        <w:rPr>
          <w:sz w:val="22"/>
          <w:szCs w:val="22"/>
        </w:rPr>
        <w:t xml:space="preserve">Отработавшие свой срок эксплуатации здания </w:t>
      </w:r>
      <w:r w:rsidR="00713AA6">
        <w:rPr>
          <w:sz w:val="22"/>
          <w:szCs w:val="22"/>
        </w:rPr>
        <w:t>–</w:t>
      </w:r>
      <w:r w:rsidR="00713AA6" w:rsidRPr="0009487D">
        <w:rPr>
          <w:sz w:val="22"/>
          <w:szCs w:val="22"/>
        </w:rPr>
        <w:t xml:space="preserve"> </w:t>
      </w:r>
      <w:r w:rsidRPr="0009487D">
        <w:rPr>
          <w:sz w:val="22"/>
          <w:szCs w:val="22"/>
        </w:rPr>
        <w:t xml:space="preserve">это объекты, имеющие немалый экономический потенциал, так как для их демонтажа применяются специальные методики, позволяющие максимально </w:t>
      </w:r>
      <w:r w:rsidR="00506A92">
        <w:rPr>
          <w:sz w:val="22"/>
          <w:szCs w:val="22"/>
        </w:rPr>
        <w:t>данный</w:t>
      </w:r>
      <w:r w:rsidR="00506A92" w:rsidRPr="0009487D">
        <w:rPr>
          <w:sz w:val="22"/>
          <w:szCs w:val="22"/>
        </w:rPr>
        <w:t xml:space="preserve"> </w:t>
      </w:r>
      <w:r w:rsidRPr="0009487D">
        <w:rPr>
          <w:sz w:val="22"/>
          <w:szCs w:val="22"/>
        </w:rPr>
        <w:t xml:space="preserve">потенциал раскрыть, а главное </w:t>
      </w:r>
      <w:r w:rsidR="00D80470">
        <w:rPr>
          <w:sz w:val="22"/>
          <w:szCs w:val="22"/>
        </w:rPr>
        <w:t xml:space="preserve">– </w:t>
      </w:r>
      <w:r w:rsidRPr="0009487D">
        <w:rPr>
          <w:sz w:val="22"/>
          <w:szCs w:val="22"/>
        </w:rPr>
        <w:t>не дать уничтож</w:t>
      </w:r>
      <w:r>
        <w:rPr>
          <w:sz w:val="22"/>
          <w:szCs w:val="22"/>
        </w:rPr>
        <w:t>ить ценные ресурсы в процессе.</w:t>
      </w:r>
    </w:p>
    <w:p w14:paraId="05DBAA3D" w14:textId="48329771" w:rsidR="0009487D" w:rsidRDefault="0009487D" w:rsidP="0009487D">
      <w:pPr>
        <w:pStyle w:val="formattext"/>
        <w:spacing w:before="120" w:beforeAutospacing="0" w:after="0" w:afterAutospacing="0"/>
        <w:ind w:firstLine="709"/>
        <w:rPr>
          <w:sz w:val="22"/>
          <w:szCs w:val="22"/>
        </w:rPr>
      </w:pPr>
      <w:r w:rsidRPr="0009487D">
        <w:rPr>
          <w:sz w:val="22"/>
          <w:szCs w:val="22"/>
        </w:rPr>
        <w:t xml:space="preserve">В справке </w:t>
      </w:r>
      <w:hyperlink r:id="rId11" w:history="1">
        <w:r w:rsidRPr="0009487D">
          <w:rPr>
            <w:rStyle w:val="a9"/>
            <w:color w:val="E36C0A" w:themeColor="accent6" w:themeShade="BF"/>
            <w:sz w:val="22"/>
            <w:szCs w:val="22"/>
          </w:rPr>
          <w:t>«Демонтаж и консервация зданий и сооружений»</w:t>
        </w:r>
      </w:hyperlink>
      <w:r w:rsidR="0018125F">
        <w:rPr>
          <w:sz w:val="22"/>
          <w:szCs w:val="22"/>
        </w:rPr>
        <w:t xml:space="preserve"> </w:t>
      </w:r>
      <w:r w:rsidR="00713AA6">
        <w:rPr>
          <w:sz w:val="22"/>
          <w:szCs w:val="22"/>
        </w:rPr>
        <w:t xml:space="preserve">вы </w:t>
      </w:r>
      <w:r w:rsidR="0018125F">
        <w:rPr>
          <w:sz w:val="22"/>
          <w:szCs w:val="22"/>
        </w:rPr>
        <w:t>найдете материал по:</w:t>
      </w:r>
    </w:p>
    <w:p w14:paraId="0F3EC81B" w14:textId="77777777" w:rsidR="0009487D" w:rsidRDefault="0009487D" w:rsidP="0018125F">
      <w:pPr>
        <w:pStyle w:val="formattext"/>
        <w:numPr>
          <w:ilvl w:val="0"/>
          <w:numId w:val="10"/>
        </w:numPr>
        <w:spacing w:before="0" w:beforeAutospacing="0" w:after="0" w:afterAutospacing="0"/>
        <w:ind w:left="714" w:hanging="357"/>
        <w:rPr>
          <w:sz w:val="22"/>
          <w:szCs w:val="22"/>
        </w:rPr>
      </w:pPr>
      <w:r w:rsidRPr="0009487D">
        <w:rPr>
          <w:sz w:val="22"/>
          <w:szCs w:val="22"/>
        </w:rPr>
        <w:t>консервации опасного произ</w:t>
      </w:r>
      <w:r>
        <w:rPr>
          <w:sz w:val="22"/>
          <w:szCs w:val="22"/>
        </w:rPr>
        <w:t>водственного объекта;</w:t>
      </w:r>
    </w:p>
    <w:p w14:paraId="3294EE63" w14:textId="77777777" w:rsidR="0018125F" w:rsidRDefault="0009487D" w:rsidP="0018125F">
      <w:pPr>
        <w:pStyle w:val="formattext"/>
        <w:numPr>
          <w:ilvl w:val="0"/>
          <w:numId w:val="10"/>
        </w:numPr>
        <w:spacing w:before="0" w:beforeAutospacing="0" w:after="0" w:afterAutospacing="0"/>
        <w:ind w:left="714" w:hanging="357"/>
        <w:rPr>
          <w:sz w:val="22"/>
          <w:szCs w:val="22"/>
        </w:rPr>
      </w:pPr>
      <w:r w:rsidRPr="0009487D">
        <w:rPr>
          <w:sz w:val="22"/>
          <w:szCs w:val="22"/>
        </w:rPr>
        <w:t>консервации объект</w:t>
      </w:r>
      <w:r w:rsidR="0018125F">
        <w:rPr>
          <w:sz w:val="22"/>
          <w:szCs w:val="22"/>
        </w:rPr>
        <w:t>а капитального строительства;</w:t>
      </w:r>
    </w:p>
    <w:p w14:paraId="5107CA25" w14:textId="77777777" w:rsidR="0018125F" w:rsidRDefault="0018125F" w:rsidP="0018125F">
      <w:pPr>
        <w:pStyle w:val="formattext"/>
        <w:numPr>
          <w:ilvl w:val="0"/>
          <w:numId w:val="10"/>
        </w:numPr>
        <w:spacing w:before="0" w:beforeAutospacing="0" w:after="0" w:afterAutospacing="0"/>
        <w:ind w:left="714" w:hanging="357"/>
        <w:rPr>
          <w:sz w:val="22"/>
          <w:szCs w:val="22"/>
        </w:rPr>
      </w:pPr>
      <w:r>
        <w:rPr>
          <w:sz w:val="22"/>
          <w:szCs w:val="22"/>
        </w:rPr>
        <w:t>консервации основных средств;</w:t>
      </w:r>
    </w:p>
    <w:p w14:paraId="4D4A0B58" w14:textId="0F50646E" w:rsidR="0009487D" w:rsidRDefault="0009487D" w:rsidP="0018125F">
      <w:pPr>
        <w:pStyle w:val="formattext"/>
        <w:numPr>
          <w:ilvl w:val="0"/>
          <w:numId w:val="10"/>
        </w:numPr>
        <w:spacing w:before="0" w:beforeAutospacing="0" w:after="0" w:afterAutospacing="0"/>
        <w:ind w:left="714" w:hanging="357"/>
        <w:rPr>
          <w:sz w:val="22"/>
          <w:szCs w:val="22"/>
        </w:rPr>
      </w:pPr>
      <w:r w:rsidRPr="0009487D">
        <w:rPr>
          <w:sz w:val="22"/>
          <w:szCs w:val="22"/>
        </w:rPr>
        <w:t>демонтажу объекта капитального строительства.</w:t>
      </w:r>
    </w:p>
    <w:p w14:paraId="1A299652" w14:textId="487890C5" w:rsidR="0018125F" w:rsidRDefault="0018125F" w:rsidP="0018125F">
      <w:pPr>
        <w:pStyle w:val="formattext"/>
        <w:spacing w:before="0" w:beforeAutospacing="0" w:after="0" w:afterAutospacing="0"/>
        <w:ind w:left="357"/>
        <w:rPr>
          <w:sz w:val="22"/>
          <w:szCs w:val="22"/>
        </w:rPr>
      </w:pPr>
    </w:p>
    <w:p w14:paraId="179CB964" w14:textId="3D24AF51" w:rsidR="0018125F" w:rsidRPr="0068118C" w:rsidRDefault="0018125F" w:rsidP="0068118C">
      <w:pPr>
        <w:pStyle w:val="formattext"/>
        <w:numPr>
          <w:ilvl w:val="0"/>
          <w:numId w:val="9"/>
        </w:numPr>
        <w:spacing w:before="0" w:beforeAutospacing="0" w:after="0" w:afterAutospacing="0"/>
        <w:rPr>
          <w:b/>
          <w:sz w:val="22"/>
          <w:szCs w:val="22"/>
        </w:rPr>
      </w:pPr>
      <w:r w:rsidRPr="0018125F">
        <w:rPr>
          <w:b/>
          <w:sz w:val="22"/>
          <w:szCs w:val="22"/>
        </w:rPr>
        <w:t>Обновленная справка «Реконструкция (модернизация) зданий (сооружений)»</w:t>
      </w:r>
    </w:p>
    <w:p w14:paraId="003E3AC3" w14:textId="1422A743" w:rsidR="0018125F" w:rsidRPr="0018125F" w:rsidRDefault="0018125F" w:rsidP="0068118C">
      <w:pPr>
        <w:pStyle w:val="formattext"/>
        <w:spacing w:before="120" w:beforeAutospacing="0" w:after="0" w:afterAutospacing="0"/>
        <w:ind w:firstLine="709"/>
        <w:rPr>
          <w:sz w:val="22"/>
          <w:szCs w:val="22"/>
        </w:rPr>
      </w:pPr>
      <w:r w:rsidRPr="0018125F">
        <w:rPr>
          <w:sz w:val="22"/>
          <w:szCs w:val="22"/>
        </w:rPr>
        <w:t xml:space="preserve">Модернизация и реконструкция </w:t>
      </w:r>
      <w:r w:rsidR="004F5DE8" w:rsidRPr="0018125F">
        <w:rPr>
          <w:sz w:val="22"/>
          <w:szCs w:val="22"/>
        </w:rPr>
        <w:t>здани</w:t>
      </w:r>
      <w:r w:rsidR="004F5DE8">
        <w:rPr>
          <w:sz w:val="22"/>
          <w:szCs w:val="22"/>
        </w:rPr>
        <w:t>я</w:t>
      </w:r>
      <w:r w:rsidR="004F5DE8" w:rsidRPr="0018125F">
        <w:rPr>
          <w:sz w:val="22"/>
          <w:szCs w:val="22"/>
        </w:rPr>
        <w:t xml:space="preserve"> </w:t>
      </w:r>
      <w:r w:rsidR="00713AA6" w:rsidRPr="0018125F">
        <w:rPr>
          <w:sz w:val="22"/>
          <w:szCs w:val="22"/>
        </w:rPr>
        <w:t>помога</w:t>
      </w:r>
      <w:r w:rsidR="00713AA6">
        <w:rPr>
          <w:sz w:val="22"/>
          <w:szCs w:val="22"/>
        </w:rPr>
        <w:t>ю</w:t>
      </w:r>
      <w:r w:rsidR="00713AA6" w:rsidRPr="0018125F">
        <w:rPr>
          <w:sz w:val="22"/>
          <w:szCs w:val="22"/>
        </w:rPr>
        <w:t xml:space="preserve">т </w:t>
      </w:r>
      <w:r w:rsidRPr="0018125F">
        <w:rPr>
          <w:sz w:val="22"/>
          <w:szCs w:val="22"/>
        </w:rPr>
        <w:t xml:space="preserve">привести его в надлежащий вид, придать ему нужные функции. </w:t>
      </w:r>
      <w:r w:rsidR="00713AA6">
        <w:rPr>
          <w:sz w:val="22"/>
          <w:szCs w:val="22"/>
        </w:rPr>
        <w:t>Э</w:t>
      </w:r>
      <w:r w:rsidRPr="0018125F">
        <w:rPr>
          <w:sz w:val="22"/>
          <w:szCs w:val="22"/>
        </w:rPr>
        <w:t xml:space="preserve">то очень ответственные процессы. Ознакомьтесь с актуализированным справочным материалом </w:t>
      </w:r>
      <w:hyperlink r:id="rId12" w:history="1">
        <w:r w:rsidRPr="0018125F">
          <w:rPr>
            <w:rStyle w:val="a9"/>
            <w:color w:val="E36C0A" w:themeColor="accent6" w:themeShade="BF"/>
            <w:sz w:val="22"/>
            <w:szCs w:val="22"/>
          </w:rPr>
          <w:t>«Реконструкция (модернизация) зданий (сооружений)»</w:t>
        </w:r>
      </w:hyperlink>
      <w:r w:rsidRPr="0018125F">
        <w:rPr>
          <w:sz w:val="22"/>
          <w:szCs w:val="22"/>
        </w:rPr>
        <w:t>.</w:t>
      </w:r>
    </w:p>
    <w:p w14:paraId="43CD07C6" w14:textId="43669E47" w:rsidR="00E46672" w:rsidRPr="000D5299" w:rsidRDefault="00E46672" w:rsidP="00795C0E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lang w:eastAsia="ru-RU"/>
        </w:rPr>
      </w:pPr>
    </w:p>
    <w:p w14:paraId="2BB0018F" w14:textId="56F1521D" w:rsidR="007E5D65" w:rsidRPr="003B3665" w:rsidRDefault="00F318B9" w:rsidP="00795C0E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Н</w:t>
      </w:r>
      <w:r w:rsidR="0084446A" w:rsidRPr="00F318B9">
        <w:rPr>
          <w:rFonts w:ascii="Times New Roman" w:eastAsia="Times New Roman" w:hAnsi="Times New Roman" w:cs="Times New Roman"/>
          <w:b/>
          <w:lang w:eastAsia="ru-RU"/>
        </w:rPr>
        <w:t>овые консультации экспертов</w:t>
      </w:r>
      <w:r w:rsidR="0084446A" w:rsidRPr="00F318B9">
        <w:rPr>
          <w:rFonts w:ascii="Times New Roman" w:eastAsia="Times New Roman" w:hAnsi="Times New Roman" w:cs="Times New Roman"/>
          <w:lang w:eastAsia="ru-RU"/>
        </w:rPr>
        <w:t>:</w:t>
      </w:r>
    </w:p>
    <w:p w14:paraId="395BF895" w14:textId="77777777" w:rsidR="004645F9" w:rsidRPr="004645F9" w:rsidRDefault="003B3665" w:rsidP="004645F9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45F9">
        <w:rPr>
          <w:rFonts w:ascii="Times New Roman" w:hAnsi="Times New Roman" w:cs="Times New Roman"/>
        </w:rPr>
        <w:t>«</w:t>
      </w:r>
      <w:hyperlink r:id="rId13" w:history="1">
        <w:r w:rsidR="0068118C" w:rsidRPr="004645F9">
          <w:rPr>
            <w:rStyle w:val="a9"/>
            <w:rFonts w:ascii="Times New Roman" w:hAnsi="Times New Roman" w:cs="Times New Roman"/>
            <w:color w:val="E36C0A" w:themeColor="accent6" w:themeShade="BF"/>
          </w:rPr>
          <w:t>Энергетическое обследование сетей</w:t>
        </w:r>
      </w:hyperlink>
      <w:r w:rsidRPr="004645F9">
        <w:rPr>
          <w:rFonts w:ascii="Times New Roman" w:hAnsi="Times New Roman" w:cs="Times New Roman"/>
        </w:rPr>
        <w:t>»</w:t>
      </w:r>
    </w:p>
    <w:p w14:paraId="11DCA7FE" w14:textId="10777602" w:rsidR="004645F9" w:rsidRPr="004645F9" w:rsidRDefault="003B3665" w:rsidP="004645F9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45F9">
        <w:rPr>
          <w:rFonts w:ascii="Times New Roman" w:hAnsi="Times New Roman" w:cs="Times New Roman"/>
        </w:rPr>
        <w:t>«</w:t>
      </w:r>
      <w:hyperlink r:id="rId14" w:history="1">
        <w:r w:rsidR="0068118C" w:rsidRPr="004645F9">
          <w:rPr>
            <w:rStyle w:val="a9"/>
            <w:rFonts w:ascii="Times New Roman" w:hAnsi="Times New Roman" w:cs="Times New Roman"/>
            <w:color w:val="E36C0A" w:themeColor="accent6" w:themeShade="BF"/>
          </w:rPr>
          <w:t>Ветхие водопроводные сети</w:t>
        </w:r>
      </w:hyperlink>
      <w:r w:rsidRPr="004645F9">
        <w:rPr>
          <w:rFonts w:ascii="Times New Roman" w:hAnsi="Times New Roman" w:cs="Times New Roman"/>
        </w:rPr>
        <w:t>»</w:t>
      </w:r>
    </w:p>
    <w:p w14:paraId="25FEFE70" w14:textId="77777777" w:rsidR="004645F9" w:rsidRPr="004645F9" w:rsidRDefault="003B3665" w:rsidP="004645F9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45F9">
        <w:rPr>
          <w:rFonts w:ascii="Times New Roman" w:hAnsi="Times New Roman" w:cs="Times New Roman"/>
        </w:rPr>
        <w:t>«</w:t>
      </w:r>
      <w:hyperlink r:id="rId15" w:history="1">
        <w:r w:rsidR="0068118C" w:rsidRPr="004645F9">
          <w:rPr>
            <w:rStyle w:val="a9"/>
            <w:rFonts w:ascii="Times New Roman" w:hAnsi="Times New Roman" w:cs="Times New Roman"/>
            <w:color w:val="E36C0A" w:themeColor="accent6" w:themeShade="BF"/>
          </w:rPr>
          <w:t>Эксплуатация бизнес-центров</w:t>
        </w:r>
      </w:hyperlink>
      <w:r w:rsidRPr="004645F9">
        <w:rPr>
          <w:rFonts w:ascii="Times New Roman" w:hAnsi="Times New Roman" w:cs="Times New Roman"/>
        </w:rPr>
        <w:t>»</w:t>
      </w:r>
    </w:p>
    <w:p w14:paraId="35442ED9" w14:textId="77777777" w:rsidR="004645F9" w:rsidRPr="004645F9" w:rsidRDefault="003B3665" w:rsidP="004645F9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45F9">
        <w:rPr>
          <w:rFonts w:ascii="Times New Roman" w:hAnsi="Times New Roman" w:cs="Times New Roman"/>
        </w:rPr>
        <w:t>«</w:t>
      </w:r>
      <w:hyperlink r:id="rId16" w:history="1">
        <w:r w:rsidR="0068118C" w:rsidRPr="004645F9">
          <w:rPr>
            <w:rStyle w:val="a9"/>
            <w:rFonts w:ascii="Times New Roman" w:hAnsi="Times New Roman" w:cs="Times New Roman"/>
            <w:color w:val="E36C0A" w:themeColor="accent6" w:themeShade="BF"/>
          </w:rPr>
          <w:t>Стандарты проведения капитального ремонта</w:t>
        </w:r>
      </w:hyperlink>
      <w:r w:rsidRPr="004645F9">
        <w:rPr>
          <w:rFonts w:ascii="Times New Roman" w:hAnsi="Times New Roman" w:cs="Times New Roman"/>
        </w:rPr>
        <w:t>»</w:t>
      </w:r>
    </w:p>
    <w:p w14:paraId="3BF2385A" w14:textId="77777777" w:rsidR="004645F9" w:rsidRPr="004645F9" w:rsidRDefault="003B3665" w:rsidP="004645F9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45F9">
        <w:rPr>
          <w:rFonts w:ascii="Times New Roman" w:hAnsi="Times New Roman" w:cs="Times New Roman"/>
        </w:rPr>
        <w:t>«</w:t>
      </w:r>
      <w:hyperlink r:id="rId17" w:history="1">
        <w:r w:rsidR="0068118C" w:rsidRPr="004645F9">
          <w:rPr>
            <w:rStyle w:val="a9"/>
            <w:rFonts w:ascii="Times New Roman" w:hAnsi="Times New Roman" w:cs="Times New Roman"/>
            <w:color w:val="E36C0A" w:themeColor="accent6" w:themeShade="BF"/>
          </w:rPr>
          <w:t>Установка тепловой завесы на предприятиях</w:t>
        </w:r>
      </w:hyperlink>
      <w:r w:rsidRPr="004645F9">
        <w:rPr>
          <w:rFonts w:ascii="Times New Roman" w:hAnsi="Times New Roman" w:cs="Times New Roman"/>
        </w:rPr>
        <w:t>»</w:t>
      </w:r>
    </w:p>
    <w:p w14:paraId="052C53EE" w14:textId="77777777" w:rsidR="004645F9" w:rsidRPr="004645F9" w:rsidRDefault="003B3665" w:rsidP="004645F9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45F9">
        <w:rPr>
          <w:rFonts w:ascii="Times New Roman" w:hAnsi="Times New Roman" w:cs="Times New Roman"/>
        </w:rPr>
        <w:t>«</w:t>
      </w:r>
      <w:hyperlink r:id="rId18" w:history="1">
        <w:r w:rsidR="0068118C" w:rsidRPr="004645F9">
          <w:rPr>
            <w:rStyle w:val="a9"/>
            <w:rFonts w:ascii="Times New Roman" w:hAnsi="Times New Roman" w:cs="Times New Roman"/>
            <w:color w:val="E36C0A" w:themeColor="accent6" w:themeShade="BF"/>
          </w:rPr>
          <w:t>Натурное обследование объектов</w:t>
        </w:r>
      </w:hyperlink>
      <w:r w:rsidRPr="004645F9">
        <w:rPr>
          <w:rFonts w:ascii="Times New Roman" w:hAnsi="Times New Roman" w:cs="Times New Roman"/>
        </w:rPr>
        <w:t>»</w:t>
      </w:r>
    </w:p>
    <w:p w14:paraId="1AB359F3" w14:textId="77777777" w:rsidR="004645F9" w:rsidRPr="004645F9" w:rsidRDefault="003B3665" w:rsidP="004645F9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45F9">
        <w:rPr>
          <w:rFonts w:ascii="Times New Roman" w:hAnsi="Times New Roman" w:cs="Times New Roman"/>
        </w:rPr>
        <w:t>«</w:t>
      </w:r>
      <w:hyperlink r:id="rId19" w:history="1">
        <w:r w:rsidR="0068118C" w:rsidRPr="004645F9">
          <w:rPr>
            <w:rStyle w:val="a9"/>
            <w:rFonts w:ascii="Times New Roman" w:hAnsi="Times New Roman" w:cs="Times New Roman"/>
            <w:color w:val="E36C0A" w:themeColor="accent6" w:themeShade="BF"/>
          </w:rPr>
          <w:t>Геотехнический мониторинг зданий</w:t>
        </w:r>
      </w:hyperlink>
      <w:r w:rsidRPr="004645F9">
        <w:rPr>
          <w:rFonts w:ascii="Times New Roman" w:hAnsi="Times New Roman" w:cs="Times New Roman"/>
        </w:rPr>
        <w:t>»</w:t>
      </w:r>
    </w:p>
    <w:p w14:paraId="77B091E2" w14:textId="77777777" w:rsidR="004645F9" w:rsidRPr="004645F9" w:rsidRDefault="003B3665" w:rsidP="004645F9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45F9">
        <w:rPr>
          <w:rFonts w:ascii="Times New Roman" w:hAnsi="Times New Roman" w:cs="Times New Roman"/>
        </w:rPr>
        <w:t>«</w:t>
      </w:r>
      <w:hyperlink r:id="rId20" w:history="1">
        <w:r w:rsidR="0068118C" w:rsidRPr="004645F9">
          <w:rPr>
            <w:rStyle w:val="a9"/>
            <w:rFonts w:ascii="Times New Roman" w:hAnsi="Times New Roman" w:cs="Times New Roman"/>
            <w:color w:val="E36C0A" w:themeColor="accent6" w:themeShade="BF"/>
          </w:rPr>
          <w:t>Размеры эвакуационных лестниц</w:t>
        </w:r>
      </w:hyperlink>
      <w:r w:rsidRPr="004645F9">
        <w:rPr>
          <w:rFonts w:ascii="Times New Roman" w:hAnsi="Times New Roman" w:cs="Times New Roman"/>
        </w:rPr>
        <w:t>»</w:t>
      </w:r>
    </w:p>
    <w:p w14:paraId="011193A9" w14:textId="77777777" w:rsidR="004645F9" w:rsidRPr="004645F9" w:rsidRDefault="003B3665" w:rsidP="004645F9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45F9">
        <w:rPr>
          <w:rFonts w:ascii="Times New Roman" w:hAnsi="Times New Roman" w:cs="Times New Roman"/>
        </w:rPr>
        <w:t>«</w:t>
      </w:r>
      <w:hyperlink r:id="rId21" w:history="1">
        <w:r w:rsidR="0068118C" w:rsidRPr="004645F9">
          <w:rPr>
            <w:rStyle w:val="a9"/>
            <w:rFonts w:ascii="Times New Roman" w:hAnsi="Times New Roman" w:cs="Times New Roman"/>
            <w:color w:val="E36C0A" w:themeColor="accent6" w:themeShade="BF"/>
          </w:rPr>
          <w:t>Инструментальное обследование объекта водоснабжения</w:t>
        </w:r>
      </w:hyperlink>
      <w:r w:rsidRPr="004645F9">
        <w:rPr>
          <w:rFonts w:ascii="Times New Roman" w:hAnsi="Times New Roman" w:cs="Times New Roman"/>
        </w:rPr>
        <w:t>»</w:t>
      </w:r>
    </w:p>
    <w:p w14:paraId="3BEA294F" w14:textId="77777777" w:rsidR="004645F9" w:rsidRPr="004645F9" w:rsidRDefault="003B3665" w:rsidP="004645F9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45F9">
        <w:rPr>
          <w:rFonts w:ascii="Times New Roman" w:hAnsi="Times New Roman" w:cs="Times New Roman"/>
        </w:rPr>
        <w:t>«</w:t>
      </w:r>
      <w:hyperlink r:id="rId22" w:history="1">
        <w:r w:rsidR="0068118C" w:rsidRPr="004645F9">
          <w:rPr>
            <w:rStyle w:val="a9"/>
            <w:rFonts w:ascii="Times New Roman" w:hAnsi="Times New Roman" w:cs="Times New Roman"/>
            <w:color w:val="E36C0A" w:themeColor="accent6" w:themeShade="BF"/>
          </w:rPr>
          <w:t>Модернизация централизованных систем водоснабжения и водоотведения</w:t>
        </w:r>
      </w:hyperlink>
      <w:r w:rsidRPr="004645F9">
        <w:rPr>
          <w:rFonts w:ascii="Times New Roman" w:hAnsi="Times New Roman" w:cs="Times New Roman"/>
        </w:rPr>
        <w:t>»</w:t>
      </w:r>
    </w:p>
    <w:p w14:paraId="5CFD6D64" w14:textId="77777777" w:rsidR="004645F9" w:rsidRPr="004645F9" w:rsidRDefault="003B3665" w:rsidP="004645F9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45F9">
        <w:rPr>
          <w:rFonts w:ascii="Times New Roman" w:hAnsi="Times New Roman" w:cs="Times New Roman"/>
        </w:rPr>
        <w:t>«</w:t>
      </w:r>
      <w:hyperlink r:id="rId23" w:history="1">
        <w:r w:rsidR="0068118C" w:rsidRPr="004645F9">
          <w:rPr>
            <w:rStyle w:val="a9"/>
            <w:rFonts w:ascii="Times New Roman" w:hAnsi="Times New Roman" w:cs="Times New Roman"/>
            <w:color w:val="E36C0A" w:themeColor="accent6" w:themeShade="BF"/>
          </w:rPr>
          <w:t>Консервация котельных</w:t>
        </w:r>
      </w:hyperlink>
      <w:r w:rsidRPr="004645F9">
        <w:rPr>
          <w:rFonts w:ascii="Times New Roman" w:hAnsi="Times New Roman" w:cs="Times New Roman"/>
        </w:rPr>
        <w:t>»</w:t>
      </w:r>
    </w:p>
    <w:p w14:paraId="3FC73B9B" w14:textId="77777777" w:rsidR="004645F9" w:rsidRPr="004645F9" w:rsidRDefault="003B3665" w:rsidP="004645F9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45F9">
        <w:rPr>
          <w:rFonts w:ascii="Times New Roman" w:hAnsi="Times New Roman" w:cs="Times New Roman"/>
        </w:rPr>
        <w:t>«</w:t>
      </w:r>
      <w:hyperlink r:id="rId24" w:history="1">
        <w:r w:rsidR="0068118C" w:rsidRPr="004645F9">
          <w:rPr>
            <w:rStyle w:val="a9"/>
            <w:rFonts w:ascii="Times New Roman" w:hAnsi="Times New Roman" w:cs="Times New Roman"/>
            <w:color w:val="E36C0A" w:themeColor="accent6" w:themeShade="BF"/>
          </w:rPr>
          <w:t>Необходимость проведения оценки технического состояния здания</w:t>
        </w:r>
      </w:hyperlink>
      <w:r w:rsidRPr="004645F9">
        <w:rPr>
          <w:rFonts w:ascii="Times New Roman" w:hAnsi="Times New Roman" w:cs="Times New Roman"/>
        </w:rPr>
        <w:t>»</w:t>
      </w:r>
    </w:p>
    <w:p w14:paraId="5CD76062" w14:textId="5400DA65" w:rsidR="0068118C" w:rsidRPr="004645F9" w:rsidRDefault="003B3665" w:rsidP="004645F9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45F9">
        <w:rPr>
          <w:rFonts w:ascii="Times New Roman" w:hAnsi="Times New Roman" w:cs="Times New Roman"/>
        </w:rPr>
        <w:t>«</w:t>
      </w:r>
      <w:r w:rsidR="0068118C" w:rsidRPr="004645F9">
        <w:rPr>
          <w:rFonts w:ascii="Times New Roman" w:hAnsi="Times New Roman" w:cs="Times New Roman"/>
          <w:color w:val="E36C0A" w:themeColor="accent6" w:themeShade="BF"/>
        </w:rPr>
        <w:t>Перепланировка административного здания</w:t>
      </w:r>
      <w:r w:rsidRPr="004645F9">
        <w:rPr>
          <w:rFonts w:ascii="Times New Roman" w:hAnsi="Times New Roman" w:cs="Times New Roman"/>
        </w:rPr>
        <w:t>»</w:t>
      </w:r>
    </w:p>
    <w:p w14:paraId="01083BA5" w14:textId="77777777" w:rsidR="004645F9" w:rsidRDefault="004645F9" w:rsidP="00254B84">
      <w:pPr>
        <w:ind w:firstLine="708"/>
        <w:jc w:val="both"/>
        <w:rPr>
          <w:rFonts w:ascii="Times New Roman" w:hAnsi="Times New Roman"/>
          <w:b/>
        </w:rPr>
      </w:pPr>
    </w:p>
    <w:p w14:paraId="0DF80897" w14:textId="59468279" w:rsidR="003C5582" w:rsidRPr="002C0A7D" w:rsidRDefault="003C5582" w:rsidP="00254B84">
      <w:pPr>
        <w:ind w:firstLine="708"/>
        <w:jc w:val="both"/>
        <w:rPr>
          <w:b/>
        </w:rPr>
      </w:pPr>
      <w:r w:rsidRPr="00E94666">
        <w:rPr>
          <w:rFonts w:ascii="Times New Roman" w:hAnsi="Times New Roman"/>
          <w:b/>
        </w:rPr>
        <w:t>Важно!</w:t>
      </w:r>
    </w:p>
    <w:p w14:paraId="7F6E3EBA" w14:textId="092F0CD9" w:rsidR="00ED685C" w:rsidRDefault="003C5582" w:rsidP="00254B84">
      <w:pPr>
        <w:ind w:firstLine="708"/>
      </w:pPr>
      <w:r w:rsidRPr="00E94666">
        <w:rPr>
          <w:rFonts w:ascii="Times New Roman" w:hAnsi="Times New Roman"/>
        </w:rPr>
        <w:t>Документ содержит прямые ссылки на систему «</w:t>
      </w:r>
      <w:proofErr w:type="spellStart"/>
      <w:r w:rsidRPr="00E94666">
        <w:rPr>
          <w:rFonts w:ascii="Times New Roman" w:hAnsi="Times New Roman"/>
        </w:rPr>
        <w:t>Техэксперт</w:t>
      </w:r>
      <w:proofErr w:type="spellEnd"/>
      <w:r w:rsidRPr="00E94666">
        <w:rPr>
          <w:rFonts w:ascii="Times New Roman" w:hAnsi="Times New Roman"/>
        </w:rPr>
        <w:t xml:space="preserve">: Эксплуатация зданий». Если система у вас </w:t>
      </w:r>
      <w:r w:rsidR="0058276C">
        <w:rPr>
          <w:rFonts w:ascii="Times New Roman" w:hAnsi="Times New Roman"/>
        </w:rPr>
        <w:t xml:space="preserve">еще </w:t>
      </w:r>
      <w:r w:rsidRPr="00E94666">
        <w:rPr>
          <w:rFonts w:ascii="Times New Roman" w:hAnsi="Times New Roman"/>
        </w:rPr>
        <w:t>не установлена, закажите доступ к ней по ссылке:</w:t>
      </w:r>
      <w:r w:rsidR="00021F8B">
        <w:t xml:space="preserve"> </w:t>
      </w:r>
      <w:hyperlink r:id="rId25" w:anchor="zakaz_demonstracii_produkta" w:history="1">
        <w:r w:rsidRPr="00145AE2">
          <w:rPr>
            <w:rStyle w:val="a9"/>
            <w:rFonts w:ascii="Times New Roman" w:hAnsi="Times New Roman"/>
            <w:b/>
            <w:color w:val="E36C0A" w:themeColor="accent6" w:themeShade="BF"/>
          </w:rPr>
          <w:t>https://cntd.ru/products/ekspluatacija_zdanij#zakaz_demonstracii_produkta</w:t>
        </w:r>
      </w:hyperlink>
    </w:p>
    <w:sectPr w:rsidR="00ED685C" w:rsidSect="00382558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D5479" w14:textId="77777777" w:rsidR="003C6B7E" w:rsidRDefault="003C6B7E" w:rsidP="00ED685C">
      <w:pPr>
        <w:spacing w:after="0" w:line="240" w:lineRule="auto"/>
      </w:pPr>
      <w:r>
        <w:separator/>
      </w:r>
    </w:p>
  </w:endnote>
  <w:endnote w:type="continuationSeparator" w:id="0">
    <w:p w14:paraId="5211741A" w14:textId="77777777" w:rsidR="003C6B7E" w:rsidRDefault="003C6B7E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B2805" w14:textId="77777777" w:rsidR="003C6B7E" w:rsidRDefault="003C6B7E" w:rsidP="00ED685C">
      <w:pPr>
        <w:spacing w:after="0" w:line="240" w:lineRule="auto"/>
      </w:pPr>
      <w:r>
        <w:separator/>
      </w:r>
    </w:p>
  </w:footnote>
  <w:footnote w:type="continuationSeparator" w:id="0">
    <w:p w14:paraId="6C802E65" w14:textId="77777777" w:rsidR="003C6B7E" w:rsidRDefault="003C6B7E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A86BD" w14:textId="77777777" w:rsidR="00ED685C" w:rsidRDefault="00ED685C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7EDABF0" wp14:editId="43E9D534">
          <wp:simplePos x="0" y="0"/>
          <wp:positionH relativeFrom="margin">
            <wp:posOffset>-1010285</wp:posOffset>
          </wp:positionH>
          <wp:positionV relativeFrom="margin">
            <wp:posOffset>-727075</wp:posOffset>
          </wp:positionV>
          <wp:extent cx="2127250" cy="679450"/>
          <wp:effectExtent l="19050" t="0" r="6350" b="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CFF685" w14:textId="77777777" w:rsidR="00ED685C" w:rsidRDefault="00ED68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22B3"/>
    <w:multiLevelType w:val="hybridMultilevel"/>
    <w:tmpl w:val="D6063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15F30"/>
    <w:multiLevelType w:val="hybridMultilevel"/>
    <w:tmpl w:val="F11C4630"/>
    <w:lvl w:ilvl="0" w:tplc="D154249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122F0"/>
    <w:multiLevelType w:val="hybridMultilevel"/>
    <w:tmpl w:val="19A8BDF0"/>
    <w:lvl w:ilvl="0" w:tplc="D15424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610EA"/>
    <w:multiLevelType w:val="hybridMultilevel"/>
    <w:tmpl w:val="13AC2152"/>
    <w:lvl w:ilvl="0" w:tplc="D15424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913C2"/>
    <w:multiLevelType w:val="hybridMultilevel"/>
    <w:tmpl w:val="3F6C7B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164756"/>
    <w:multiLevelType w:val="hybridMultilevel"/>
    <w:tmpl w:val="E0EC5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91003"/>
    <w:multiLevelType w:val="hybridMultilevel"/>
    <w:tmpl w:val="EE304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D4C37"/>
    <w:multiLevelType w:val="hybridMultilevel"/>
    <w:tmpl w:val="3BE4F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D5F63"/>
    <w:multiLevelType w:val="hybridMultilevel"/>
    <w:tmpl w:val="4B80DCFE"/>
    <w:lvl w:ilvl="0" w:tplc="D15424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F7C89"/>
    <w:multiLevelType w:val="hybridMultilevel"/>
    <w:tmpl w:val="AEACA5E6"/>
    <w:lvl w:ilvl="0" w:tplc="161C79FA"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D71A6"/>
    <w:multiLevelType w:val="hybridMultilevel"/>
    <w:tmpl w:val="299A6B08"/>
    <w:lvl w:ilvl="0" w:tplc="D15424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15056"/>
    <w:multiLevelType w:val="hybridMultilevel"/>
    <w:tmpl w:val="8620F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A301A"/>
    <w:multiLevelType w:val="hybridMultilevel"/>
    <w:tmpl w:val="FE84D7C2"/>
    <w:lvl w:ilvl="0" w:tplc="161C79FA"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5C"/>
    <w:rsid w:val="0000751F"/>
    <w:rsid w:val="0001365D"/>
    <w:rsid w:val="00020903"/>
    <w:rsid w:val="00021F8B"/>
    <w:rsid w:val="0003036A"/>
    <w:rsid w:val="00040A89"/>
    <w:rsid w:val="00064E2E"/>
    <w:rsid w:val="00072893"/>
    <w:rsid w:val="0007644F"/>
    <w:rsid w:val="00092196"/>
    <w:rsid w:val="0009487D"/>
    <w:rsid w:val="00094BB1"/>
    <w:rsid w:val="000966FD"/>
    <w:rsid w:val="000B2625"/>
    <w:rsid w:val="000C0218"/>
    <w:rsid w:val="000C3F4D"/>
    <w:rsid w:val="000D5299"/>
    <w:rsid w:val="000D682C"/>
    <w:rsid w:val="000F2991"/>
    <w:rsid w:val="000F722B"/>
    <w:rsid w:val="00106E01"/>
    <w:rsid w:val="00112DF0"/>
    <w:rsid w:val="0012748A"/>
    <w:rsid w:val="0013106E"/>
    <w:rsid w:val="0013631A"/>
    <w:rsid w:val="00144EB5"/>
    <w:rsid w:val="00145AE2"/>
    <w:rsid w:val="001504C0"/>
    <w:rsid w:val="00153528"/>
    <w:rsid w:val="0018125F"/>
    <w:rsid w:val="00196145"/>
    <w:rsid w:val="001A0C68"/>
    <w:rsid w:val="001B1C47"/>
    <w:rsid w:val="001B6B5D"/>
    <w:rsid w:val="001D71C3"/>
    <w:rsid w:val="001E2208"/>
    <w:rsid w:val="001E4203"/>
    <w:rsid w:val="001E5E1A"/>
    <w:rsid w:val="00203D93"/>
    <w:rsid w:val="00224419"/>
    <w:rsid w:val="00236F98"/>
    <w:rsid w:val="00250B4E"/>
    <w:rsid w:val="00254B84"/>
    <w:rsid w:val="00256DAF"/>
    <w:rsid w:val="002573AD"/>
    <w:rsid w:val="00267F98"/>
    <w:rsid w:val="00281C77"/>
    <w:rsid w:val="00283017"/>
    <w:rsid w:val="002837BE"/>
    <w:rsid w:val="0028498E"/>
    <w:rsid w:val="002A3CDC"/>
    <w:rsid w:val="002B4447"/>
    <w:rsid w:val="002C7A0B"/>
    <w:rsid w:val="002D4A42"/>
    <w:rsid w:val="002E0738"/>
    <w:rsid w:val="002F1D34"/>
    <w:rsid w:val="002F3A00"/>
    <w:rsid w:val="0033414B"/>
    <w:rsid w:val="00372A85"/>
    <w:rsid w:val="00373B56"/>
    <w:rsid w:val="00374002"/>
    <w:rsid w:val="00382558"/>
    <w:rsid w:val="00383949"/>
    <w:rsid w:val="003922E8"/>
    <w:rsid w:val="003A4E27"/>
    <w:rsid w:val="003B1605"/>
    <w:rsid w:val="003B1D05"/>
    <w:rsid w:val="003B3665"/>
    <w:rsid w:val="003C41D4"/>
    <w:rsid w:val="003C5582"/>
    <w:rsid w:val="003C6B7E"/>
    <w:rsid w:val="003C6DCA"/>
    <w:rsid w:val="003D1F29"/>
    <w:rsid w:val="003D2DFA"/>
    <w:rsid w:val="003D64CE"/>
    <w:rsid w:val="003F3E5E"/>
    <w:rsid w:val="0040005D"/>
    <w:rsid w:val="00403C6B"/>
    <w:rsid w:val="00423474"/>
    <w:rsid w:val="004330C8"/>
    <w:rsid w:val="004336DB"/>
    <w:rsid w:val="00440303"/>
    <w:rsid w:val="00441D1C"/>
    <w:rsid w:val="00450E27"/>
    <w:rsid w:val="00454E26"/>
    <w:rsid w:val="00460997"/>
    <w:rsid w:val="004645F9"/>
    <w:rsid w:val="004913F5"/>
    <w:rsid w:val="0049389A"/>
    <w:rsid w:val="004A40D8"/>
    <w:rsid w:val="004A50A9"/>
    <w:rsid w:val="004A5726"/>
    <w:rsid w:val="004B635E"/>
    <w:rsid w:val="004C34B8"/>
    <w:rsid w:val="004D1FFC"/>
    <w:rsid w:val="004D7C7A"/>
    <w:rsid w:val="004E5A77"/>
    <w:rsid w:val="004F21EF"/>
    <w:rsid w:val="004F5DE8"/>
    <w:rsid w:val="004F66EB"/>
    <w:rsid w:val="00502F15"/>
    <w:rsid w:val="00504259"/>
    <w:rsid w:val="00506A92"/>
    <w:rsid w:val="00512F80"/>
    <w:rsid w:val="0051571F"/>
    <w:rsid w:val="00530080"/>
    <w:rsid w:val="00537161"/>
    <w:rsid w:val="00560E54"/>
    <w:rsid w:val="0057045C"/>
    <w:rsid w:val="00575C92"/>
    <w:rsid w:val="005817C2"/>
    <w:rsid w:val="0058276C"/>
    <w:rsid w:val="005905F6"/>
    <w:rsid w:val="00594881"/>
    <w:rsid w:val="00596E17"/>
    <w:rsid w:val="005C48D0"/>
    <w:rsid w:val="005E50E0"/>
    <w:rsid w:val="005F58E6"/>
    <w:rsid w:val="00616207"/>
    <w:rsid w:val="00622EC0"/>
    <w:rsid w:val="006651D9"/>
    <w:rsid w:val="00666496"/>
    <w:rsid w:val="00674273"/>
    <w:rsid w:val="00677BF4"/>
    <w:rsid w:val="0068118C"/>
    <w:rsid w:val="00683FF7"/>
    <w:rsid w:val="00691436"/>
    <w:rsid w:val="00691509"/>
    <w:rsid w:val="00693FCC"/>
    <w:rsid w:val="006A28ED"/>
    <w:rsid w:val="006B494E"/>
    <w:rsid w:val="006C487B"/>
    <w:rsid w:val="006E1D01"/>
    <w:rsid w:val="006E43CC"/>
    <w:rsid w:val="006E5C72"/>
    <w:rsid w:val="006F66B7"/>
    <w:rsid w:val="0071375A"/>
    <w:rsid w:val="00713AA6"/>
    <w:rsid w:val="0074422E"/>
    <w:rsid w:val="00746C04"/>
    <w:rsid w:val="00767556"/>
    <w:rsid w:val="00795C0E"/>
    <w:rsid w:val="007A7006"/>
    <w:rsid w:val="007B2809"/>
    <w:rsid w:val="007C1EED"/>
    <w:rsid w:val="007D7AA9"/>
    <w:rsid w:val="007E5D65"/>
    <w:rsid w:val="007F265E"/>
    <w:rsid w:val="008071FD"/>
    <w:rsid w:val="00810546"/>
    <w:rsid w:val="00811BC0"/>
    <w:rsid w:val="008151F2"/>
    <w:rsid w:val="0081727E"/>
    <w:rsid w:val="008253CF"/>
    <w:rsid w:val="008429A9"/>
    <w:rsid w:val="00844162"/>
    <w:rsid w:val="0084446A"/>
    <w:rsid w:val="008574CD"/>
    <w:rsid w:val="0086137D"/>
    <w:rsid w:val="00883E09"/>
    <w:rsid w:val="00892381"/>
    <w:rsid w:val="008A0FF1"/>
    <w:rsid w:val="008A385C"/>
    <w:rsid w:val="008B4062"/>
    <w:rsid w:val="008F17F2"/>
    <w:rsid w:val="0092369C"/>
    <w:rsid w:val="009258B9"/>
    <w:rsid w:val="0093676C"/>
    <w:rsid w:val="00943556"/>
    <w:rsid w:val="00951F80"/>
    <w:rsid w:val="00965C17"/>
    <w:rsid w:val="00981073"/>
    <w:rsid w:val="00982261"/>
    <w:rsid w:val="0098724B"/>
    <w:rsid w:val="00987295"/>
    <w:rsid w:val="009B6F85"/>
    <w:rsid w:val="009F16EB"/>
    <w:rsid w:val="00A00E09"/>
    <w:rsid w:val="00A10192"/>
    <w:rsid w:val="00A11BC5"/>
    <w:rsid w:val="00A21031"/>
    <w:rsid w:val="00A21981"/>
    <w:rsid w:val="00A26339"/>
    <w:rsid w:val="00A27749"/>
    <w:rsid w:val="00A278FE"/>
    <w:rsid w:val="00A305D7"/>
    <w:rsid w:val="00A40DF4"/>
    <w:rsid w:val="00A41852"/>
    <w:rsid w:val="00A47CC0"/>
    <w:rsid w:val="00A5514E"/>
    <w:rsid w:val="00A56075"/>
    <w:rsid w:val="00AC6316"/>
    <w:rsid w:val="00AD53F2"/>
    <w:rsid w:val="00AE1090"/>
    <w:rsid w:val="00AE73B3"/>
    <w:rsid w:val="00B00172"/>
    <w:rsid w:val="00B23243"/>
    <w:rsid w:val="00B251E9"/>
    <w:rsid w:val="00B42B25"/>
    <w:rsid w:val="00B459A4"/>
    <w:rsid w:val="00B5574E"/>
    <w:rsid w:val="00B61A51"/>
    <w:rsid w:val="00B71223"/>
    <w:rsid w:val="00B81E6A"/>
    <w:rsid w:val="00B944C0"/>
    <w:rsid w:val="00B97DA3"/>
    <w:rsid w:val="00BB2E02"/>
    <w:rsid w:val="00BB75BB"/>
    <w:rsid w:val="00BD175B"/>
    <w:rsid w:val="00BD6277"/>
    <w:rsid w:val="00BE0E25"/>
    <w:rsid w:val="00BE0E97"/>
    <w:rsid w:val="00BE5588"/>
    <w:rsid w:val="00C02928"/>
    <w:rsid w:val="00C12B2F"/>
    <w:rsid w:val="00C20B0A"/>
    <w:rsid w:val="00C30974"/>
    <w:rsid w:val="00C346DC"/>
    <w:rsid w:val="00C433E8"/>
    <w:rsid w:val="00C724E4"/>
    <w:rsid w:val="00CA7A4D"/>
    <w:rsid w:val="00CD0390"/>
    <w:rsid w:val="00CD3C8D"/>
    <w:rsid w:val="00CE128A"/>
    <w:rsid w:val="00CE17D7"/>
    <w:rsid w:val="00CE217D"/>
    <w:rsid w:val="00CF01EB"/>
    <w:rsid w:val="00D025B8"/>
    <w:rsid w:val="00D03688"/>
    <w:rsid w:val="00D176F2"/>
    <w:rsid w:val="00D17776"/>
    <w:rsid w:val="00D2154C"/>
    <w:rsid w:val="00D32B8A"/>
    <w:rsid w:val="00D34BB1"/>
    <w:rsid w:val="00D41AC7"/>
    <w:rsid w:val="00D41BE7"/>
    <w:rsid w:val="00D43909"/>
    <w:rsid w:val="00D5108B"/>
    <w:rsid w:val="00D531F8"/>
    <w:rsid w:val="00D6274B"/>
    <w:rsid w:val="00D63E3D"/>
    <w:rsid w:val="00D67460"/>
    <w:rsid w:val="00D67DBB"/>
    <w:rsid w:val="00D80470"/>
    <w:rsid w:val="00D84A1C"/>
    <w:rsid w:val="00D8533A"/>
    <w:rsid w:val="00D85DF2"/>
    <w:rsid w:val="00D860E8"/>
    <w:rsid w:val="00D97F41"/>
    <w:rsid w:val="00DB378F"/>
    <w:rsid w:val="00DC52C0"/>
    <w:rsid w:val="00DD2899"/>
    <w:rsid w:val="00DD5424"/>
    <w:rsid w:val="00DF106A"/>
    <w:rsid w:val="00E05CE5"/>
    <w:rsid w:val="00E06F20"/>
    <w:rsid w:val="00E10FEA"/>
    <w:rsid w:val="00E12A76"/>
    <w:rsid w:val="00E14D5D"/>
    <w:rsid w:val="00E31786"/>
    <w:rsid w:val="00E407AE"/>
    <w:rsid w:val="00E447BF"/>
    <w:rsid w:val="00E46672"/>
    <w:rsid w:val="00E51983"/>
    <w:rsid w:val="00E704BB"/>
    <w:rsid w:val="00E77C56"/>
    <w:rsid w:val="00E8384B"/>
    <w:rsid w:val="00E874B9"/>
    <w:rsid w:val="00EA084E"/>
    <w:rsid w:val="00EA3BF1"/>
    <w:rsid w:val="00ED685C"/>
    <w:rsid w:val="00EE7005"/>
    <w:rsid w:val="00EF383C"/>
    <w:rsid w:val="00F07F65"/>
    <w:rsid w:val="00F207CA"/>
    <w:rsid w:val="00F20CA8"/>
    <w:rsid w:val="00F318B9"/>
    <w:rsid w:val="00F32E24"/>
    <w:rsid w:val="00F40F35"/>
    <w:rsid w:val="00F529E2"/>
    <w:rsid w:val="00F5554D"/>
    <w:rsid w:val="00F80DF7"/>
    <w:rsid w:val="00FC3157"/>
    <w:rsid w:val="00FF600A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81883"/>
  <w15:docId w15:val="{40F10B78-CB75-406D-8109-30BF59E4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58"/>
  </w:style>
  <w:style w:type="paragraph" w:styleId="1">
    <w:name w:val="heading 1"/>
    <w:basedOn w:val="a"/>
    <w:next w:val="a"/>
    <w:link w:val="10"/>
    <w:uiPriority w:val="9"/>
    <w:qFormat/>
    <w:rsid w:val="003C558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55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semiHidden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558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5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uiPriority w:val="99"/>
    <w:unhideWhenUsed/>
    <w:rsid w:val="003C558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6274B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7E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B1605"/>
    <w:pPr>
      <w:ind w:left="720"/>
      <w:contextualSpacing/>
    </w:pPr>
  </w:style>
  <w:style w:type="paragraph" w:customStyle="1" w:styleId="headertext">
    <w:name w:val="headertext"/>
    <w:basedOn w:val="a"/>
    <w:rsid w:val="008F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AE73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E73B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E73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E73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E73B3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AE73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874711200&amp;prevdoc=874786599" TargetMode="External"/><Relationship Id="rId13" Type="http://schemas.openxmlformats.org/officeDocument/2006/relationships/hyperlink" Target="kodeks://link/d?nd=874786611&amp;prevdoc=874786599" TargetMode="External"/><Relationship Id="rId18" Type="http://schemas.openxmlformats.org/officeDocument/2006/relationships/hyperlink" Target="kodeks://link/d?nd=874786616&amp;prevdoc=874786599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kodeks://link/d?nd=874786622&amp;prevdoc=874786599" TargetMode="External"/><Relationship Id="rId7" Type="http://schemas.openxmlformats.org/officeDocument/2006/relationships/hyperlink" Target="kodeks://link/d?nd=874786630&amp;prevdoc=874786599" TargetMode="External"/><Relationship Id="rId12" Type="http://schemas.openxmlformats.org/officeDocument/2006/relationships/hyperlink" Target="kodeks://link/d?nd=874710757&amp;prevdoc=874786599" TargetMode="External"/><Relationship Id="rId17" Type="http://schemas.openxmlformats.org/officeDocument/2006/relationships/hyperlink" Target="kodeks://link/d?nd=874786615&amp;prevdoc=874786599" TargetMode="External"/><Relationship Id="rId25" Type="http://schemas.openxmlformats.org/officeDocument/2006/relationships/hyperlink" Target="https://cntd.ru/products/ekspluatacija_zdanij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874786614&amp;prevdoc=874786599" TargetMode="External"/><Relationship Id="rId20" Type="http://schemas.openxmlformats.org/officeDocument/2006/relationships/hyperlink" Target="kodeks://link/d?nd=874786620&amp;prevdoc=87478659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odeks://link/d?nd=874786619&amp;prevdoc=874786599" TargetMode="External"/><Relationship Id="rId24" Type="http://schemas.openxmlformats.org/officeDocument/2006/relationships/hyperlink" Target="kodeks://link/d?nd=874786633&amp;prevdoc=874786599" TargetMode="External"/><Relationship Id="rId5" Type="http://schemas.openxmlformats.org/officeDocument/2006/relationships/footnotes" Target="footnotes.xml"/><Relationship Id="rId15" Type="http://schemas.openxmlformats.org/officeDocument/2006/relationships/hyperlink" Target="kodeks://link/d?nd=874786613&amp;prevdoc=874786599" TargetMode="External"/><Relationship Id="rId23" Type="http://schemas.openxmlformats.org/officeDocument/2006/relationships/hyperlink" Target="kodeks://link/d?nd=874786632&amp;prevdoc=874786599" TargetMode="External"/><Relationship Id="rId28" Type="http://schemas.openxmlformats.org/officeDocument/2006/relationships/theme" Target="theme/theme1.xml"/><Relationship Id="rId10" Type="http://schemas.openxmlformats.org/officeDocument/2006/relationships/hyperlink" Target="kodeks://link/d?nd=874784407&amp;prevdoc=874786569" TargetMode="External"/><Relationship Id="rId19" Type="http://schemas.openxmlformats.org/officeDocument/2006/relationships/hyperlink" Target="kodeks://link/d?nd=874786617&amp;prevdoc=8747865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874800067&amp;prevdoc=874786599&amp;toc=32" TargetMode="External"/><Relationship Id="rId14" Type="http://schemas.openxmlformats.org/officeDocument/2006/relationships/hyperlink" Target="kodeks://link/d?nd=874786612&amp;prevdoc=874786599" TargetMode="External"/><Relationship Id="rId22" Type="http://schemas.openxmlformats.org/officeDocument/2006/relationships/hyperlink" Target="kodeks://link/d?nd=874786623&amp;prevdoc=874786599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praktika</dc:creator>
  <cp:lastModifiedBy>Марина</cp:lastModifiedBy>
  <cp:revision>3</cp:revision>
  <dcterms:created xsi:type="dcterms:W3CDTF">2023-09-14T06:27:00Z</dcterms:created>
  <dcterms:modified xsi:type="dcterms:W3CDTF">2023-09-14T06:27:00Z</dcterms:modified>
</cp:coreProperties>
</file>